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F7F" w:rsidRDefault="00FB1F7F" w:rsidP="00FB1F7F">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附件1：</w:t>
      </w:r>
    </w:p>
    <w:p w:rsidR="00FB1F7F" w:rsidRDefault="00FB1F7F" w:rsidP="00FB1F7F">
      <w:pPr>
        <w:spacing w:line="500" w:lineRule="exact"/>
        <w:ind w:firstLineChars="200" w:firstLine="562"/>
        <w:jc w:val="center"/>
        <w:rPr>
          <w:rFonts w:ascii="仿宋_GB2312" w:eastAsia="仿宋_GB2312"/>
          <w:b/>
          <w:bCs/>
          <w:sz w:val="28"/>
          <w:szCs w:val="28"/>
        </w:rPr>
      </w:pPr>
      <w:r>
        <w:rPr>
          <w:rFonts w:ascii="仿宋_GB2312" w:eastAsia="仿宋_GB2312" w:hint="eastAsia"/>
          <w:b/>
          <w:bCs/>
          <w:sz w:val="28"/>
          <w:szCs w:val="28"/>
        </w:rPr>
        <w:t>昆明冶金高等专科学校顶岗实习三方协议</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甲方（实习单位）：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地址： 电话：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乙方（学生）：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身份证号码： 电话：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丙方（学校）：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地址：昆明市学府路 388 号 电话：</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鉴于甲方愿意为丙方在校学生提供实习岗位并从实习学生中挑选合适人员作为其员工，乙方愿意接受丙方安排在甲方进行顶岗实习，经甲、乙、丙三方友好协商，协议如下：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一、顶岗实习岗位、期限及留任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1.三方同意乙方在 年 月 日至 年 月 日期间在甲方进行为期 个月的顶岗实习。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2.甲方将安排乙方在甲方的   部门   岗位进行顶岗实习。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3.顶岗实习结束，若甲乙双方达成就业协议，丙方支持并促成甲乙双方签订就业协议。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二、各方的权利和义务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（一）甲方的权利和义务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1、甲方的权利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（1）甲方有权参与制定专业顶岗实习计划。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（2）甲方有权根据自己的需要和乙方的工作能力对乙方的顶岗实习内容进行调整。若乙方在顶岗实习过程中有违法、违纪和违规行为，甲方应通知丙方，并有权提出中止乙方顶岗实习的建议。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（3）在乙方顶岗实习期间，甲方有权对乙方进行管理，安排具有相应专业知识、技能或工作经验的人员对乙方顶岗实习进行指导。在乙方顶岗实习结束时根据实际情况对乙方作出顶岗实习考核鉴定。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 xml:space="preserve">2、甲方的义务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（1）甲方应按照本协议规定的时间和内容为乙方提供顶岗实习岗位，所安排的工作应符合法律的规定和不损害乙方的身心健康。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（2）加强对乙方的岗位培训，落实安全防护措施，预防伤亡事故发生。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（3）为乙方提供必要的劳动保障措施，并为乙方购买意外伤害保险。乙方在甲方顶岗实习期间，若发生工伤事故，由甲方参照在职员工工伤事故处理办法及标准处理，丙方负责配合做好学生、家长等各方工作。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（4）按照每月  元的标准支付乙方顶岗实习报酬。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（5）为丙方前往甲方对乙方进行指导或管理提供方便，并对丙方顶岗实习指导教师到本单位的指导情况进行考核，向丙方提供乙方顶岗实习的真实表现等信息。 </w:t>
      </w:r>
    </w:p>
    <w:p w:rsidR="00AE39D9" w:rsidRPr="00BD0AA1" w:rsidRDefault="00AE39D9" w:rsidP="00CE7F83">
      <w:pPr>
        <w:widowControl/>
        <w:spacing w:line="500" w:lineRule="exact"/>
        <w:ind w:firstLine="480"/>
        <w:jc w:val="left"/>
        <w:rPr>
          <w:rFonts w:ascii="仿宋_GB2312" w:eastAsia="仿宋_GB2312"/>
          <w:color w:val="000000" w:themeColor="text1"/>
          <w:sz w:val="28"/>
          <w:szCs w:val="28"/>
        </w:rPr>
      </w:pPr>
      <w:r w:rsidRPr="00BD0AA1">
        <w:rPr>
          <w:rFonts w:ascii="仿宋_GB2312" w:eastAsia="仿宋_GB2312" w:hint="eastAsia"/>
          <w:color w:val="000000" w:themeColor="text1"/>
          <w:sz w:val="28"/>
          <w:szCs w:val="28"/>
        </w:rPr>
        <w:t>（6）</w:t>
      </w:r>
      <w:r w:rsidR="00055EA9" w:rsidRPr="00BD0AA1">
        <w:rPr>
          <w:rFonts w:ascii="仿宋_GB2312" w:eastAsia="仿宋_GB2312" w:hint="eastAsia"/>
          <w:color w:val="000000" w:themeColor="text1"/>
          <w:sz w:val="28"/>
          <w:szCs w:val="28"/>
        </w:rPr>
        <w:t>妥善安排顶岗实习学生岗位，为实习学生提供必要的安全防护措施，疫情</w:t>
      </w:r>
      <w:r w:rsidR="00055EA9" w:rsidRPr="00BD0AA1">
        <w:rPr>
          <w:rFonts w:ascii="仿宋_GB2312" w:eastAsia="仿宋_GB2312" w:hint="eastAsia"/>
          <w:color w:val="000000" w:themeColor="text1"/>
          <w:sz w:val="28"/>
          <w:szCs w:val="28"/>
        </w:rPr>
        <w:t>防控</w:t>
      </w:r>
      <w:r w:rsidR="00055EA9" w:rsidRPr="00BD0AA1">
        <w:rPr>
          <w:rFonts w:ascii="仿宋_GB2312" w:eastAsia="仿宋_GB2312" w:hint="eastAsia"/>
          <w:color w:val="000000" w:themeColor="text1"/>
          <w:sz w:val="28"/>
          <w:szCs w:val="28"/>
        </w:rPr>
        <w:t>期间企业</w:t>
      </w:r>
      <w:r w:rsidR="00055EA9" w:rsidRPr="00BD0AA1">
        <w:rPr>
          <w:rFonts w:ascii="仿宋_GB2312" w:eastAsia="仿宋_GB2312" w:hint="eastAsia"/>
          <w:color w:val="000000" w:themeColor="text1"/>
          <w:sz w:val="28"/>
          <w:szCs w:val="28"/>
        </w:rPr>
        <w:t>应给予顶岗实习学生不低于</w:t>
      </w:r>
      <w:r w:rsidR="00055EA9" w:rsidRPr="00BD0AA1">
        <w:rPr>
          <w:rFonts w:ascii="仿宋_GB2312" w:eastAsia="仿宋_GB2312" w:hint="eastAsia"/>
          <w:color w:val="000000" w:themeColor="text1"/>
          <w:sz w:val="28"/>
          <w:szCs w:val="28"/>
        </w:rPr>
        <w:t>单位员工</w:t>
      </w:r>
      <w:r w:rsidR="00055EA9" w:rsidRPr="00BD0AA1">
        <w:rPr>
          <w:rFonts w:ascii="仿宋_GB2312" w:eastAsia="仿宋_GB2312" w:hint="eastAsia"/>
          <w:color w:val="000000" w:themeColor="text1"/>
          <w:sz w:val="28"/>
          <w:szCs w:val="28"/>
        </w:rPr>
        <w:t>的待遇。</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（二）乙方的权利和义务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1.乙方的权</w:t>
      </w:r>
      <w:bookmarkStart w:id="0" w:name="_GoBack"/>
      <w:bookmarkEnd w:id="0"/>
      <w:r>
        <w:rPr>
          <w:rFonts w:ascii="仿宋_GB2312" w:eastAsia="仿宋_GB2312" w:hint="eastAsia"/>
          <w:sz w:val="28"/>
          <w:szCs w:val="28"/>
        </w:rPr>
        <w:t xml:space="preserve">利：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（1）有权在协议规定的顶岗实习时间按照甲方安排的内容参加顶岗实习。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（2）享有劳动报酬和劳动保障的权利，每月按照  元的标准向甲方领取顶岗实习报酬。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（3）如果甲方安排的工作内容违法或有损乙方身心健康，乙方应向甲方和丙方报告，由甲方和丙方协商解决。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2、乙方的义务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（1）顶岗实习是学生学习活动的重要环节，乙方应按照学院顶岗实习的有关规定参加顶岗实习。在顶岗实习期间，乙方应认真完成</w:t>
      </w:r>
      <w:r>
        <w:rPr>
          <w:rFonts w:ascii="仿宋_GB2312" w:eastAsia="仿宋_GB2312" w:hint="eastAsia"/>
          <w:sz w:val="28"/>
          <w:szCs w:val="28"/>
        </w:rPr>
        <w:lastRenderedPageBreak/>
        <w:t xml:space="preserve">岗位操作、技能培养、实习报告等任务。未经甲方、丙方同意，乙方不得私自更换实习岗位。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（2）遵守实习管理规定，按时完成顶岗实习期间甲方交付的任务和工作，服从顶岗实习单位和学院的统一管理，接受顶岗实习单位和学院的考核。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乙方如有违纪行为发生，由甲方和丙方共同根据相关规定协商处理。乙方在顶岗实习期间凡属于自身原因造成自离、辞退、受伤等人身安全事故的，其责任全部由乙方承担。若造成企业经济财产损失，由乙方承担。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（4）负责向甲、丙双方或任何一方反映自己所遇到的问题。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（5）在签订本协议时，应将以上情况向家长汇报并征得家长同意。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（三）丙方的权利和义务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1.丙方的权利：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（1）有权在不影响甲方正常生产和工作的前提下前往顶岗实习单位对乙方进行指导或管理，有权向甲方了解学生的顶岗实习情况。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（2）有权根据乙方在甲方顶岗实习过程中的表现，决定是否给予乙方相应课程学分或是否参加丙方相应课程的考试。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（3）有权对乙方在顶岗实习期间的行为进行监督和管理，确保乙方遵守本协议，顺利完成顶岗实习工作。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2、丙方的义务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（1）负责与甲方签定校企合作顶岗实习协议，约定顶岗实习相关事项。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（2）做好乙方顶岗实习前的动员与培训工作。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（3）对顶岗实习规模较大的单位，丙方负责派驻专门老师，协助实习单位对乙方进行管理。若实习规模较小，丙方可委托实习单位对乙方进行管理。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 xml:space="preserve">（4）负责同顶岗实习单位共同处理乙方在顶岗实习期间发生的各种纠纷、突发事件及其它安全事故。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（5）在乙方违约的情况下，丙方有责任配合甲方追究乙方的违约行为。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三、保密约定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协议三方都有义务为三方中的任何一方保守法律规定的相关秘密，尤其是要对甲方的经营管理和知识产权类信息进行保密，若有违反，依据相关法律法规处理。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四、协议的终止与解除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1.实习期满本协议自然终止。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2.若因其他原因造成协议提前终止时，甲乙丙三方均应提前一周书面通知其他二方。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3.乙方若违反本协议乙方义务第三条的有关规定，甲方可提前终止本协议，但应通知丙方并说明原因，乙方应承担甲方由此所遭受的损失。 </w:t>
      </w:r>
    </w:p>
    <w:p w:rsidR="00AE39D9" w:rsidRPr="00BD0AA1" w:rsidRDefault="00AE39D9" w:rsidP="00CE7F83">
      <w:pPr>
        <w:spacing w:line="500" w:lineRule="exact"/>
        <w:ind w:firstLineChars="200" w:firstLine="560"/>
        <w:jc w:val="left"/>
        <w:rPr>
          <w:rFonts w:ascii="仿宋_GB2312" w:eastAsia="仿宋_GB2312"/>
          <w:color w:val="000000" w:themeColor="text1"/>
          <w:sz w:val="28"/>
          <w:szCs w:val="28"/>
        </w:rPr>
      </w:pPr>
      <w:r w:rsidRPr="00BD0AA1">
        <w:rPr>
          <w:rFonts w:ascii="仿宋_GB2312" w:eastAsia="仿宋_GB2312" w:hint="eastAsia"/>
          <w:color w:val="000000" w:themeColor="text1"/>
          <w:sz w:val="28"/>
          <w:szCs w:val="28"/>
        </w:rPr>
        <w:t>4.实习期间如发生违反教育部等五部门《职业学校学生实习管理规定》（教职成[2016]3号）内容的，本协议终止。</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五、协议的生效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本协议一式三份，由甲、乙、丙三方各执一份，经三方合法授权代表签署后生效。本协议生效后，对甲乙丙各方都具有法律的约束力。本协议是协议三方通过对各种问题的研究、讨论，经过友好协商达成共识后三方同意签署的，任何一方对此协议内容进行任何修正或改动，都应经过三方书面确认后方能生效。有关协议的其他未尽事宜由三方协商解决。 </w:t>
      </w:r>
    </w:p>
    <w:p w:rsidR="008F71EF" w:rsidRDefault="008F71EF" w:rsidP="00CE7F83">
      <w:pPr>
        <w:spacing w:line="500" w:lineRule="exact"/>
        <w:ind w:firstLineChars="200" w:firstLine="560"/>
        <w:jc w:val="left"/>
        <w:rPr>
          <w:rFonts w:ascii="仿宋_GB2312" w:eastAsia="仿宋_GB2312"/>
          <w:sz w:val="28"/>
          <w:szCs w:val="28"/>
        </w:rPr>
      </w:pPr>
      <w:r>
        <w:rPr>
          <w:rFonts w:ascii="仿宋_GB2312" w:eastAsia="仿宋_GB2312" w:hint="eastAsia"/>
          <w:sz w:val="28"/>
          <w:szCs w:val="28"/>
        </w:rPr>
        <w:t xml:space="preserve">甲方（盖章）：       乙方（盖章）：      丙方（盖章）： </w:t>
      </w:r>
    </w:p>
    <w:p w:rsidR="00B36109" w:rsidRDefault="008F71EF" w:rsidP="00CE7F83">
      <w:pPr>
        <w:spacing w:line="500" w:lineRule="exact"/>
        <w:ind w:firstLineChars="200" w:firstLine="560"/>
        <w:rPr>
          <w:rFonts w:ascii="仿宋_GB2312" w:eastAsia="仿宋_GB2312"/>
          <w:sz w:val="28"/>
          <w:szCs w:val="28"/>
        </w:rPr>
      </w:pPr>
      <w:r>
        <w:rPr>
          <w:rFonts w:ascii="仿宋_GB2312" w:eastAsia="仿宋_GB2312" w:hint="eastAsia"/>
          <w:sz w:val="28"/>
          <w:szCs w:val="28"/>
        </w:rPr>
        <w:t xml:space="preserve">代表（签字）：     </w:t>
      </w:r>
      <w:r w:rsidR="007230E3">
        <w:rPr>
          <w:rFonts w:ascii="仿宋_GB2312" w:eastAsia="仿宋_GB2312" w:hint="eastAsia"/>
          <w:sz w:val="28"/>
          <w:szCs w:val="28"/>
        </w:rPr>
        <w:t xml:space="preserve"> </w:t>
      </w:r>
      <w:r>
        <w:rPr>
          <w:rFonts w:ascii="仿宋_GB2312" w:eastAsia="仿宋_GB2312" w:hint="eastAsia"/>
          <w:sz w:val="28"/>
          <w:szCs w:val="28"/>
        </w:rPr>
        <w:t>（签字）：</w:t>
      </w:r>
      <w:r w:rsidR="007230E3">
        <w:rPr>
          <w:rFonts w:ascii="仿宋_GB2312" w:eastAsia="仿宋_GB2312" w:hint="eastAsia"/>
          <w:sz w:val="28"/>
          <w:szCs w:val="28"/>
        </w:rPr>
        <w:t xml:space="preserve">  </w:t>
      </w:r>
      <w:r>
        <w:rPr>
          <w:rFonts w:ascii="仿宋_GB2312" w:eastAsia="仿宋_GB2312" w:hint="eastAsia"/>
          <w:sz w:val="28"/>
          <w:szCs w:val="28"/>
        </w:rPr>
        <w:t xml:space="preserve">         代表（签字）：</w:t>
      </w:r>
    </w:p>
    <w:p w:rsidR="008F71EF" w:rsidRPr="00BD0AA1" w:rsidRDefault="008F71EF" w:rsidP="00CE7F83">
      <w:pPr>
        <w:spacing w:line="500" w:lineRule="exact"/>
        <w:ind w:firstLineChars="200" w:firstLine="560"/>
        <w:rPr>
          <w:rFonts w:ascii="仿宋_GB2312" w:eastAsia="仿宋_GB2312"/>
          <w:color w:val="000000" w:themeColor="text1"/>
          <w:sz w:val="28"/>
          <w:szCs w:val="28"/>
        </w:rPr>
      </w:pPr>
      <w:r w:rsidRPr="00BD0AA1">
        <w:rPr>
          <w:rFonts w:ascii="仿宋_GB2312" w:eastAsia="仿宋_GB2312" w:hint="eastAsia"/>
          <w:color w:val="000000" w:themeColor="text1"/>
          <w:sz w:val="28"/>
          <w:szCs w:val="28"/>
        </w:rPr>
        <w:t>日期：              日期：             日期：</w:t>
      </w:r>
    </w:p>
    <w:sectPr w:rsidR="008F71EF" w:rsidRPr="00BD0AA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B6E" w:rsidRDefault="00993B6E" w:rsidP="004A3DAA">
      <w:r>
        <w:separator/>
      </w:r>
    </w:p>
  </w:endnote>
  <w:endnote w:type="continuationSeparator" w:id="0">
    <w:p w:rsidR="00993B6E" w:rsidRDefault="00993B6E" w:rsidP="004A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509912"/>
      <w:docPartObj>
        <w:docPartGallery w:val="Page Numbers (Bottom of Page)"/>
        <w:docPartUnique/>
      </w:docPartObj>
    </w:sdtPr>
    <w:sdtEndPr/>
    <w:sdtContent>
      <w:p w:rsidR="004A3DAA" w:rsidRDefault="004A3DAA">
        <w:pPr>
          <w:pStyle w:val="a5"/>
          <w:jc w:val="center"/>
        </w:pPr>
        <w:r>
          <w:fldChar w:fldCharType="begin"/>
        </w:r>
        <w:r>
          <w:instrText>PAGE   \* MERGEFORMAT</w:instrText>
        </w:r>
        <w:r>
          <w:fldChar w:fldCharType="separate"/>
        </w:r>
        <w:r w:rsidR="00BD0AA1" w:rsidRPr="00BD0AA1">
          <w:rPr>
            <w:noProof/>
            <w:lang w:val="zh-CN"/>
          </w:rPr>
          <w:t>2</w:t>
        </w:r>
        <w:r>
          <w:fldChar w:fldCharType="end"/>
        </w:r>
      </w:p>
    </w:sdtContent>
  </w:sdt>
  <w:p w:rsidR="004A3DAA" w:rsidRDefault="004A3DA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B6E" w:rsidRDefault="00993B6E" w:rsidP="004A3DAA">
      <w:r>
        <w:separator/>
      </w:r>
    </w:p>
  </w:footnote>
  <w:footnote w:type="continuationSeparator" w:id="0">
    <w:p w:rsidR="00993B6E" w:rsidRDefault="00993B6E" w:rsidP="004A3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D1235"/>
    <w:multiLevelType w:val="hybridMultilevel"/>
    <w:tmpl w:val="A3EC11C6"/>
    <w:lvl w:ilvl="0" w:tplc="5AA60B7A">
      <w:start w:val="1"/>
      <w:numFmt w:val="japaneseCounting"/>
      <w:lvlText w:val="%1、"/>
      <w:lvlJc w:val="left"/>
      <w:pPr>
        <w:ind w:left="1440" w:hanging="480"/>
      </w:pPr>
      <w:rPr>
        <w:rFonts w:asciiTheme="minorEastAsia" w:eastAsiaTheme="minorEastAsia" w:hAnsiTheme="minorEastAsia" w:cstheme="minorBidi"/>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C8"/>
    <w:rsid w:val="00055EA9"/>
    <w:rsid w:val="000B7FDE"/>
    <w:rsid w:val="001032E8"/>
    <w:rsid w:val="00347A92"/>
    <w:rsid w:val="0043485E"/>
    <w:rsid w:val="004637C8"/>
    <w:rsid w:val="004738A8"/>
    <w:rsid w:val="004A3DAA"/>
    <w:rsid w:val="004F4D21"/>
    <w:rsid w:val="005102B4"/>
    <w:rsid w:val="005B6BD4"/>
    <w:rsid w:val="007230E3"/>
    <w:rsid w:val="007A526C"/>
    <w:rsid w:val="007B4494"/>
    <w:rsid w:val="008A1A67"/>
    <w:rsid w:val="008F71EF"/>
    <w:rsid w:val="00904B9C"/>
    <w:rsid w:val="009218BA"/>
    <w:rsid w:val="00993B6E"/>
    <w:rsid w:val="00A44364"/>
    <w:rsid w:val="00AC1BED"/>
    <w:rsid w:val="00AE39D9"/>
    <w:rsid w:val="00B36109"/>
    <w:rsid w:val="00BD0AA1"/>
    <w:rsid w:val="00BF44C7"/>
    <w:rsid w:val="00C93B86"/>
    <w:rsid w:val="00C9588A"/>
    <w:rsid w:val="00CE7F83"/>
    <w:rsid w:val="00D07014"/>
    <w:rsid w:val="00D24E61"/>
    <w:rsid w:val="00D93C48"/>
    <w:rsid w:val="00F664A5"/>
    <w:rsid w:val="00FB1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4494"/>
    <w:pPr>
      <w:ind w:firstLineChars="200" w:firstLine="420"/>
    </w:pPr>
  </w:style>
  <w:style w:type="paragraph" w:styleId="a4">
    <w:name w:val="header"/>
    <w:basedOn w:val="a"/>
    <w:link w:val="Char"/>
    <w:uiPriority w:val="99"/>
    <w:unhideWhenUsed/>
    <w:rsid w:val="004A3D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A3DAA"/>
    <w:rPr>
      <w:sz w:val="18"/>
      <w:szCs w:val="18"/>
    </w:rPr>
  </w:style>
  <w:style w:type="paragraph" w:styleId="a5">
    <w:name w:val="footer"/>
    <w:basedOn w:val="a"/>
    <w:link w:val="Char0"/>
    <w:uiPriority w:val="99"/>
    <w:unhideWhenUsed/>
    <w:rsid w:val="004A3DAA"/>
    <w:pPr>
      <w:tabs>
        <w:tab w:val="center" w:pos="4153"/>
        <w:tab w:val="right" w:pos="8306"/>
      </w:tabs>
      <w:snapToGrid w:val="0"/>
      <w:jc w:val="left"/>
    </w:pPr>
    <w:rPr>
      <w:sz w:val="18"/>
      <w:szCs w:val="18"/>
    </w:rPr>
  </w:style>
  <w:style w:type="character" w:customStyle="1" w:styleId="Char0">
    <w:name w:val="页脚 Char"/>
    <w:basedOn w:val="a0"/>
    <w:link w:val="a5"/>
    <w:uiPriority w:val="99"/>
    <w:rsid w:val="004A3DA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4494"/>
    <w:pPr>
      <w:ind w:firstLineChars="200" w:firstLine="420"/>
    </w:pPr>
  </w:style>
  <w:style w:type="paragraph" w:styleId="a4">
    <w:name w:val="header"/>
    <w:basedOn w:val="a"/>
    <w:link w:val="Char"/>
    <w:uiPriority w:val="99"/>
    <w:unhideWhenUsed/>
    <w:rsid w:val="004A3D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A3DAA"/>
    <w:rPr>
      <w:sz w:val="18"/>
      <w:szCs w:val="18"/>
    </w:rPr>
  </w:style>
  <w:style w:type="paragraph" w:styleId="a5">
    <w:name w:val="footer"/>
    <w:basedOn w:val="a"/>
    <w:link w:val="Char0"/>
    <w:uiPriority w:val="99"/>
    <w:unhideWhenUsed/>
    <w:rsid w:val="004A3DAA"/>
    <w:pPr>
      <w:tabs>
        <w:tab w:val="center" w:pos="4153"/>
        <w:tab w:val="right" w:pos="8306"/>
      </w:tabs>
      <w:snapToGrid w:val="0"/>
      <w:jc w:val="left"/>
    </w:pPr>
    <w:rPr>
      <w:sz w:val="18"/>
      <w:szCs w:val="18"/>
    </w:rPr>
  </w:style>
  <w:style w:type="character" w:customStyle="1" w:styleId="Char0">
    <w:name w:val="页脚 Char"/>
    <w:basedOn w:val="a0"/>
    <w:link w:val="a5"/>
    <w:uiPriority w:val="99"/>
    <w:rsid w:val="004A3D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2146">
      <w:bodyDiv w:val="1"/>
      <w:marLeft w:val="0"/>
      <w:marRight w:val="0"/>
      <w:marTop w:val="0"/>
      <w:marBottom w:val="0"/>
      <w:divBdr>
        <w:top w:val="none" w:sz="0" w:space="0" w:color="auto"/>
        <w:left w:val="none" w:sz="0" w:space="0" w:color="auto"/>
        <w:bottom w:val="none" w:sz="0" w:space="0" w:color="auto"/>
        <w:right w:val="none" w:sz="0" w:space="0" w:color="auto"/>
      </w:divBdr>
    </w:div>
    <w:div w:id="1138842510">
      <w:bodyDiv w:val="1"/>
      <w:marLeft w:val="0"/>
      <w:marRight w:val="0"/>
      <w:marTop w:val="0"/>
      <w:marBottom w:val="0"/>
      <w:divBdr>
        <w:top w:val="none" w:sz="0" w:space="0" w:color="auto"/>
        <w:left w:val="none" w:sz="0" w:space="0" w:color="auto"/>
        <w:bottom w:val="none" w:sz="0" w:space="0" w:color="auto"/>
        <w:right w:val="none" w:sz="0" w:space="0" w:color="auto"/>
      </w:divBdr>
    </w:div>
    <w:div w:id="1202673634">
      <w:bodyDiv w:val="1"/>
      <w:marLeft w:val="0"/>
      <w:marRight w:val="0"/>
      <w:marTop w:val="0"/>
      <w:marBottom w:val="0"/>
      <w:divBdr>
        <w:top w:val="none" w:sz="0" w:space="0" w:color="auto"/>
        <w:left w:val="none" w:sz="0" w:space="0" w:color="auto"/>
        <w:bottom w:val="none" w:sz="0" w:space="0" w:color="auto"/>
        <w:right w:val="none" w:sz="0" w:space="0" w:color="auto"/>
      </w:divBdr>
    </w:div>
    <w:div w:id="131945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347</Words>
  <Characters>1980</Characters>
  <Application>Microsoft Office Word</Application>
  <DocSecurity>0</DocSecurity>
  <Lines>16</Lines>
  <Paragraphs>4</Paragraphs>
  <ScaleCrop>false</ScaleCrop>
  <Company>Microsoft</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李光辉</dc:creator>
  <cp:lastModifiedBy>李光辉</cp:lastModifiedBy>
  <cp:revision>28</cp:revision>
  <dcterms:created xsi:type="dcterms:W3CDTF">2020-03-25T02:46:00Z</dcterms:created>
  <dcterms:modified xsi:type="dcterms:W3CDTF">2020-03-31T07:19:00Z</dcterms:modified>
</cp:coreProperties>
</file>